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1CDB" w14:textId="77777777" w:rsidR="00735D26" w:rsidRDefault="00735D26">
      <w:r>
        <w:t>Verzenden &amp; levertijden</w:t>
      </w:r>
    </w:p>
    <w:p w14:paraId="6D18C51D" w14:textId="77777777" w:rsidR="00735D26" w:rsidRDefault="00735D26">
      <w:r>
        <w:t>Omdat onze producten op maat worden gemaakt en wij een vaste dag hanteren waarop onze bestellingen worden meegegeven aan de koerier houden wij een levertijd aan van 3 weken. We proberen u zo veel mogelijk updates te geven over de voortgang van u bestelling zodat u dit zelf ook kunt volgen.</w:t>
      </w:r>
    </w:p>
    <w:p w14:paraId="6A4ED548" w14:textId="77777777" w:rsidR="00735D26" w:rsidRDefault="00735D26"/>
    <w:p w14:paraId="6D590CA3" w14:textId="77777777" w:rsidR="00735D26" w:rsidRDefault="00735D26">
      <w:r>
        <w:t>In uitzonderlijke gevallen bijvoorbeeld met extreme drukte kan dit afwijken. We proberen dit dan zo spoedig mogelijk duidelijk op de website te vermelden.</w:t>
      </w:r>
    </w:p>
    <w:sectPr w:rsidR="0073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26"/>
    <w:rsid w:val="001F2672"/>
    <w:rsid w:val="007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18188"/>
  <w15:chartTrackingRefBased/>
  <w15:docId w15:val="{81F1D898-ACEC-CA4E-95F6-3394BF5B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5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5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5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5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5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5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5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5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5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5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5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5D2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5D2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5D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5D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5D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5D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5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5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5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5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5D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5D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5D2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5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5D2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5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Bezuijen</dc:creator>
  <cp:keywords/>
  <dc:description/>
  <cp:lastModifiedBy>Priscilla Bezuijen</cp:lastModifiedBy>
  <cp:revision>2</cp:revision>
  <dcterms:created xsi:type="dcterms:W3CDTF">2024-09-26T00:01:00Z</dcterms:created>
  <dcterms:modified xsi:type="dcterms:W3CDTF">2024-09-26T00:01:00Z</dcterms:modified>
</cp:coreProperties>
</file>